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мая 2009 г. N 432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ВРЕМЕННОЙ ПЕРЕДАЧЕ ДЕТЕЙ,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НАХОДЯЩИХСЯ В ОРГАНИЗАЦИЯХ ДЛЯ ДЕТЕЙ-СИРОТ И ДЕТЕЙ,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ОСТАВШИХСЯ БЕЗ ПОПЕЧЕНИЯ РОДИТЕЛЕЙ, В СЕМЬИ ГРАЖДАН,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ПОСТОЯННО ПРОЖИВАЮЩИХ НА ТЕРРИТОРИИ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12.05.2012 </w:t>
      </w:r>
      <w:hyperlink r:id="rId4" w:history="1">
        <w:r>
          <w:rPr>
            <w:rFonts w:ascii="Calibri" w:hAnsi="Calibri" w:cs="Calibri"/>
            <w:color w:val="0000FF"/>
          </w:rPr>
          <w:t>N 474</w:t>
        </w:r>
      </w:hyperlink>
      <w:r>
        <w:rPr>
          <w:rFonts w:ascii="Calibri" w:hAnsi="Calibri" w:cs="Calibri"/>
        </w:rPr>
        <w:t>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14.02.2013 </w:t>
      </w:r>
      <w:hyperlink r:id="rId5" w:history="1">
        <w:r>
          <w:rPr>
            <w:rFonts w:ascii="Calibri" w:hAnsi="Calibri" w:cs="Calibri"/>
            <w:color w:val="0000FF"/>
          </w:rPr>
          <w:t>N 118</w:t>
        </w:r>
      </w:hyperlink>
      <w:r>
        <w:rPr>
          <w:rFonts w:ascii="Calibri" w:hAnsi="Calibri" w:cs="Calibri"/>
        </w:rPr>
        <w:t xml:space="preserve">, от 02.07.2013 </w:t>
      </w:r>
      <w:hyperlink r:id="rId6" w:history="1">
        <w:r>
          <w:rPr>
            <w:rFonts w:ascii="Calibri" w:hAnsi="Calibri" w:cs="Calibri"/>
            <w:color w:val="0000FF"/>
          </w:rPr>
          <w:t>N 558</w:t>
        </w:r>
      </w:hyperlink>
      <w:r>
        <w:rPr>
          <w:rFonts w:ascii="Calibri" w:hAnsi="Calibri" w:cs="Calibri"/>
        </w:rPr>
        <w:t>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10.02.2014 </w:t>
      </w:r>
      <w:hyperlink r:id="rId7" w:history="1">
        <w:r>
          <w:rPr>
            <w:rFonts w:ascii="Calibri" w:hAnsi="Calibri" w:cs="Calibri"/>
            <w:color w:val="0000FF"/>
          </w:rPr>
          <w:t>N 93</w:t>
        </w:r>
      </w:hyperlink>
      <w:r>
        <w:rPr>
          <w:rFonts w:ascii="Calibri" w:hAnsi="Calibri" w:cs="Calibri"/>
        </w:rPr>
        <w:t>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155.2</w:t>
        </w:r>
      </w:hyperlink>
      <w:r>
        <w:rPr>
          <w:rFonts w:ascii="Calibri" w:hAnsi="Calibri" w:cs="Calibri"/>
        </w:rPr>
        <w:t xml:space="preserve"> Семейного кодекса Российской Федерации Правительство Российской Федерации постановляет: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образования и науки Российской Федерации в месячный срок разработать </w:t>
      </w:r>
      <w:hyperlink r:id="rId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заявления о выдаче заключения органа опеки и попечительства о возможности временной передачи ребенка (детей) в семью, </w:t>
      </w:r>
      <w:hyperlink r:id="rId1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акта обследования условий жизни гражданина, </w:t>
      </w:r>
      <w:hyperlink r:id="rId1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заключения органа опеки и попечительства о возможности временной передачи ребенка (детей) в семью и </w:t>
      </w:r>
      <w:hyperlink r:id="rId1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журнала учета временной передачи детей в семьи граждан.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Утверждены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2009 г. N 432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ПРАВИЛА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ВРЕМЕННОЙ ПЕРЕДАЧИ ДЕТЕЙ, НАХОДЯЩИХСЯ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 ДЛЯ ДЕТЕЙ-СИРОТ И ДЕТЕЙ, ОСТАВШИХСЯ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РОДИТЕЛЕЙ, В СЕМЬИ ГРАЖДАН, ПОСТОЯННО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ПРОЖИВАЮЩИХ НА ТЕРРИТОРИИ РОССИЙСКОЙ ФЕДЕРАЦИИ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12.05.2012 </w:t>
      </w:r>
      <w:hyperlink r:id="rId13" w:history="1">
        <w:r>
          <w:rPr>
            <w:rFonts w:ascii="Calibri" w:hAnsi="Calibri" w:cs="Calibri"/>
            <w:color w:val="0000FF"/>
          </w:rPr>
          <w:t>N 474</w:t>
        </w:r>
      </w:hyperlink>
      <w:r>
        <w:rPr>
          <w:rFonts w:ascii="Calibri" w:hAnsi="Calibri" w:cs="Calibri"/>
        </w:rPr>
        <w:t>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14.02.2013 </w:t>
      </w:r>
      <w:hyperlink r:id="rId14" w:history="1">
        <w:r>
          <w:rPr>
            <w:rFonts w:ascii="Calibri" w:hAnsi="Calibri" w:cs="Calibri"/>
            <w:color w:val="0000FF"/>
          </w:rPr>
          <w:t>N 118</w:t>
        </w:r>
      </w:hyperlink>
      <w:r>
        <w:rPr>
          <w:rFonts w:ascii="Calibri" w:hAnsi="Calibri" w:cs="Calibri"/>
        </w:rPr>
        <w:t xml:space="preserve">, от 02.07.2013 </w:t>
      </w:r>
      <w:hyperlink r:id="rId15" w:history="1">
        <w:r>
          <w:rPr>
            <w:rFonts w:ascii="Calibri" w:hAnsi="Calibri" w:cs="Calibri"/>
            <w:color w:val="0000FF"/>
          </w:rPr>
          <w:t>N 558</w:t>
        </w:r>
      </w:hyperlink>
      <w:r>
        <w:rPr>
          <w:rFonts w:ascii="Calibri" w:hAnsi="Calibri" w:cs="Calibri"/>
        </w:rPr>
        <w:t>,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10.02.2014 </w:t>
      </w:r>
      <w:hyperlink r:id="rId16" w:history="1">
        <w:r>
          <w:rPr>
            <w:rFonts w:ascii="Calibri" w:hAnsi="Calibri" w:cs="Calibri"/>
            <w:color w:val="0000FF"/>
          </w:rPr>
          <w:t>N 93</w:t>
        </w:r>
      </w:hyperlink>
      <w:r>
        <w:rPr>
          <w:rFonts w:ascii="Calibri" w:hAnsi="Calibri" w:cs="Calibri"/>
        </w:rPr>
        <w:t>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</w:t>
      </w:r>
      <w:r>
        <w:rPr>
          <w:rFonts w:ascii="Calibri" w:hAnsi="Calibri" w:cs="Calibri"/>
        </w:rPr>
        <w:lastRenderedPageBreak/>
        <w:t>(далее - дети), в семьи совершеннолетних граждан, постоянно проживающих на территории Российской Федерации (далее - граждане), а также требования к гражданам.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4. Срок временного пребывания ребенка (детей) в семье гражданина не может превышать 3 месяцев.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10.02.2014 N 93)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 интересов ребенка (детей). При этом непрерывный срок временного пребывания ребенка (детей) в семье гражданина не может превышать 6 месяцев.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10.02.2014 N 93)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Длительность, периоды и конкретные сроки (в течение года) пребывания ребенка (детей)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Возраст,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исходя из интересов и потребностей конкретного ребенка (детей).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пожелания ребенка в форме письменного опроса проводится с учетом возраста и развития ребенка сотрудником организации для детей-сирот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Результат опроса фиксируется указанным сотрудником и хранится в личном деле ребенка.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Пожелания ребенка, умеющего писать, могут быть написаны им лично.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пожелания ребенка, достигшего 10 лет, обязателен, за исключением случаев, когда это противоречит его интересам.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Обеспечение продуктами питания или денежной компенсацией на их приобретение детей, находящихся в организациях для детей-сирот и детей, оставшихся без попечения родителей (кроме федеральных государственных образовательных учреждений для детей-сирот и детей, оставшихся без попечения родителей), при временной передаче в семьи граждан осуществляется в соответствии с нормативными правовыми актами субъектов Российской Федерации.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продуктами питания или денежной компенсацией на их приобретение детей, находящихся в федеральных государственных образовательных учреждениях для детей-сирот и детей, оставшихся без попечения родителей, при временной передаче в семьи граждан осуществляется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7 </w:t>
      </w:r>
      <w:r>
        <w:rPr>
          <w:rFonts w:ascii="Calibri" w:hAnsi="Calibri" w:cs="Calibri"/>
        </w:rPr>
        <w:lastRenderedPageBreak/>
        <w:t>ноября 2005 г. N 659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"Сергиево Посадский детский дом слепоглухих Федерального агентства по здравоохранению и социальному развитию".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Организации для детей-сирот и детей, оставшихся без попечения родителей, в целях временной передачи детей в семьи граждан вправе: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обратиться за информацией о гражданах, выразивших желание стать опекунами или попечителями, в орган опеки и попечительства, ведущий учет таких граждан;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информировать указанных граждан о возможности временной передачи детей в их семьи.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9. 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лиц, признанных судом недееспособными или ограниченно дееспособными;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лиц, лишенных по суду родительских прав или ограниченных в родительских правах;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бывших усыновителей, если усыновление отменено судом по их вине;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>д)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12.05.2012 </w:t>
      </w:r>
      <w:hyperlink r:id="rId20" w:history="1">
        <w:r>
          <w:rPr>
            <w:rFonts w:ascii="Calibri" w:hAnsi="Calibri" w:cs="Calibri"/>
            <w:color w:val="0000FF"/>
          </w:rPr>
          <w:t>N 474</w:t>
        </w:r>
      </w:hyperlink>
      <w:r>
        <w:rPr>
          <w:rFonts w:ascii="Calibri" w:hAnsi="Calibri" w:cs="Calibri"/>
        </w:rPr>
        <w:t xml:space="preserve">, от 14.02.2013 </w:t>
      </w:r>
      <w:hyperlink r:id="rId21" w:history="1">
        <w:r>
          <w:rPr>
            <w:rFonts w:ascii="Calibri" w:hAnsi="Calibri" w:cs="Calibri"/>
            <w:color w:val="0000FF"/>
          </w:rPr>
          <w:t>N 118</w:t>
        </w:r>
      </w:hyperlink>
      <w:r>
        <w:rPr>
          <w:rFonts w:ascii="Calibri" w:hAnsi="Calibri" w:cs="Calibri"/>
        </w:rPr>
        <w:t>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лиц, не имеющих постоянного места жительства на территории Российской Федерации.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 xml:space="preserve">10. Гражданин, желающий получить заключение органа опеки и попечительства о возможности временной передачи ребенка (детей) в свою семью, представляет в орган опеки и попечительства по месту своего жительства или пребывания соответствующее заявление по </w:t>
      </w:r>
      <w:hyperlink r:id="rId22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утверждаемой Министерством образования и науки Российской Федерации, и следующие документы: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10.02.2014 N 93)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t xml:space="preserve">а) копия паспорта или иного </w:t>
      </w:r>
      <w:hyperlink r:id="rId24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>, удостоверяющего личность;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12.05.2012 N 474)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7"/>
      <w:bookmarkEnd w:id="9"/>
      <w:r>
        <w:rPr>
          <w:rFonts w:ascii="Calibri" w:hAnsi="Calibri" w:cs="Calibri"/>
        </w:rPr>
        <w:t xml:space="preserve">б) </w:t>
      </w:r>
      <w:hyperlink r:id="rId26" w:history="1">
        <w:r>
          <w:rPr>
            <w:rFonts w:ascii="Calibri" w:hAnsi="Calibri" w:cs="Calibri"/>
            <w:color w:val="0000FF"/>
          </w:rPr>
          <w:t>справка</w:t>
        </w:r>
      </w:hyperlink>
      <w:r>
        <w:rPr>
          <w:rFonts w:ascii="Calibri" w:hAnsi="Calibri" w:cs="Calibri"/>
        </w:rPr>
        <w:t xml:space="preserve"> органов внутренних дел, подтверждающая отсутствие обстоятельств, указанных в </w:t>
      </w:r>
      <w:hyperlink w:anchor="Par69" w:history="1">
        <w:r>
          <w:rPr>
            <w:rFonts w:ascii="Calibri" w:hAnsi="Calibri" w:cs="Calibri"/>
            <w:color w:val="0000FF"/>
          </w:rPr>
          <w:t>подпункте "д" пункта 9</w:t>
        </w:r>
      </w:hyperlink>
      <w:r>
        <w:rPr>
          <w:rFonts w:ascii="Calibri" w:hAnsi="Calibri" w:cs="Calibri"/>
        </w:rPr>
        <w:t xml:space="preserve"> настоящих Правил;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12.05.2012 N 474)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утратил силу.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02.07.2013 N 558;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0"/>
      <w:bookmarkEnd w:id="10"/>
      <w:r>
        <w:rPr>
          <w:rFonts w:ascii="Calibri" w:hAnsi="Calibri" w:cs="Calibri"/>
        </w:rPr>
        <w:t xml:space="preserve">г) справка лечебно-профилактического учреждения об отсутствии у гражданина заболеваний, указанных в </w:t>
      </w:r>
      <w:hyperlink w:anchor="Par71" w:history="1">
        <w:r>
          <w:rPr>
            <w:rFonts w:ascii="Calibri" w:hAnsi="Calibri" w:cs="Calibri"/>
            <w:color w:val="0000FF"/>
          </w:rPr>
          <w:t>подпункте "е" пункта 9</w:t>
        </w:r>
      </w:hyperlink>
      <w:r>
        <w:rPr>
          <w:rFonts w:ascii="Calibri" w:hAnsi="Calibri" w:cs="Calibri"/>
        </w:rPr>
        <w:t xml:space="preserve"> настоящих Правил, либо медицинское заключение по </w:t>
      </w:r>
      <w:hyperlink r:id="rId29" w:history="1">
        <w:r>
          <w:rPr>
            <w:rFonts w:ascii="Calibri" w:hAnsi="Calibri" w:cs="Calibri"/>
            <w:color w:val="0000FF"/>
          </w:rPr>
          <w:t>форме 164/у-96</w:t>
        </w:r>
      </w:hyperlink>
      <w:r>
        <w:rPr>
          <w:rFonts w:ascii="Calibri" w:hAnsi="Calibri" w:cs="Calibri"/>
        </w:rPr>
        <w:t xml:space="preserve"> 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родителем), выданное лечебно-профилактическим учреждением.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Документ, указанный в </w:t>
      </w:r>
      <w:hyperlink w:anchor="Par77" w:history="1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настоящих Правил, принимается органом опеки и попечительства в течение 1 года с даты выдачи, документ, указанный в </w:t>
      </w:r>
      <w:hyperlink w:anchor="Par80" w:history="1">
        <w:r>
          <w:rPr>
            <w:rFonts w:ascii="Calibri" w:hAnsi="Calibri" w:cs="Calibri"/>
            <w:color w:val="0000FF"/>
          </w:rPr>
          <w:t>подпункте "г"</w:t>
        </w:r>
      </w:hyperlink>
      <w:r>
        <w:rPr>
          <w:rFonts w:ascii="Calibri" w:hAnsi="Calibri" w:cs="Calibri"/>
        </w:rPr>
        <w:t>, - в течение 6 месяцев с даты выдачи.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14.02.2013 N 118)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документов, предусмотренных </w:t>
      </w:r>
      <w:hyperlink w:anchor="Par73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Правил, гражданин вправе </w:t>
      </w:r>
      <w:r>
        <w:rPr>
          <w:rFonts w:ascii="Calibri" w:hAnsi="Calibri" w:cs="Calibri"/>
        </w:rPr>
        <w:lastRenderedPageBreak/>
        <w:t>представить иные документы, свидетельствующие о наличии у него необходимых знаний и навыков в воспитании детей, в том числе документы об образовании, о профессиональной деятельности, прохождении программ подготовки кандидатов в опекуны или попечители.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предусмотренные </w:t>
      </w:r>
      <w:hyperlink w:anchor="Par73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Правил,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органа опеки и попечительства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12.05.2012 N 474)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личного обращения в орган опеки и попечительства гражданин при подаче заявления, указанного в </w:t>
      </w:r>
      <w:hyperlink w:anchor="Par7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Правил, должен предъявить паспорт или иной </w:t>
      </w:r>
      <w:hyperlink r:id="rId32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12.05.2012 N 474)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гражданином не был представлен самостоятельно документ, предусмотренный </w:t>
      </w:r>
      <w:hyperlink w:anchor="Par77" w:history="1">
        <w:r>
          <w:rPr>
            <w:rFonts w:ascii="Calibri" w:hAnsi="Calibri" w:cs="Calibri"/>
            <w:color w:val="0000FF"/>
          </w:rPr>
          <w:t>подпунктом "б" пункта 10</w:t>
        </w:r>
      </w:hyperlink>
      <w:r>
        <w:rPr>
          <w:rFonts w:ascii="Calibri" w:hAnsi="Calibri" w:cs="Calibri"/>
        </w:rPr>
        <w:t xml:space="preserve"> настоящих Правил, указанный документ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этого документа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0"/>
      <w:bookmarkEnd w:id="11"/>
      <w:r>
        <w:rPr>
          <w:rFonts w:ascii="Calibri" w:hAnsi="Calibri" w:cs="Calibri"/>
        </w:rPr>
        <w:t xml:space="preserve">12. Орган опеки и попечительства в течение 3 рабочих дней со дня получения от гражданина заявления, указанного в </w:t>
      </w:r>
      <w:hyperlink w:anchor="Par7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Правил, направляет в соответствующие уполномоченные органы запросы о предоставлении документа, предусмотренного </w:t>
      </w:r>
      <w:hyperlink w:anchor="Par77" w:history="1">
        <w:r>
          <w:rPr>
            <w:rFonts w:ascii="Calibri" w:hAnsi="Calibri" w:cs="Calibri"/>
            <w:color w:val="0000FF"/>
          </w:rPr>
          <w:t>подпунктом "б" пункта 10</w:t>
        </w:r>
      </w:hyperlink>
      <w:r>
        <w:rPr>
          <w:rFonts w:ascii="Calibri" w:hAnsi="Calibri" w:cs="Calibri"/>
        </w:rPr>
        <w:t xml:space="preserve"> настоящих Правил.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представления ответов на запросы органа опеки и попечительства о предоставлении документа, предусмотренного </w:t>
      </w:r>
      <w:hyperlink w:anchor="Par77" w:history="1">
        <w:r>
          <w:rPr>
            <w:rFonts w:ascii="Calibri" w:hAnsi="Calibri" w:cs="Calibri"/>
            <w:color w:val="0000FF"/>
          </w:rPr>
          <w:t>подпунктом "б" пункта 10</w:t>
        </w:r>
      </w:hyperlink>
      <w:r>
        <w:rPr>
          <w:rFonts w:ascii="Calibri" w:hAnsi="Calibri" w:cs="Calibri"/>
        </w:rPr>
        <w:t xml:space="preserve"> настоящих Правил, а также </w:t>
      </w:r>
      <w:hyperlink r:id="rId3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соответствующего запроса органа опеки и попечительства устанавливаются Министерством внутренних дел Российской Федерации. Срок направления ответа на запрос органа опеки и попечительства о предоставлении указанного документа не может превышать 30 календарных дней со дня получения соответствующего запроса.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 на запрос о предоставлении документов, предусмотренных </w:t>
      </w:r>
      <w:hyperlink r:id="rId39" w:history="1">
        <w:r>
          <w:rPr>
            <w:rFonts w:ascii="Calibri" w:hAnsi="Calibri" w:cs="Calibri"/>
            <w:color w:val="0000FF"/>
          </w:rPr>
          <w:t>подпунктом "в" пункта 10</w:t>
        </w:r>
      </w:hyperlink>
      <w:r>
        <w:rPr>
          <w:rFonts w:ascii="Calibri" w:hAnsi="Calibri" w:cs="Calibri"/>
        </w:rPr>
        <w:t xml:space="preserve"> настоящих Правил, направляется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опеки и попечительства в течение 5 рабочих дней со дня получения документов, предусмотренных </w:t>
      </w:r>
      <w:hyperlink w:anchor="Par73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 проверку представленных документов и устанавливает отсутствие обстоятельств,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настоящих Правил;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7"/>
      <w:bookmarkEnd w:id="12"/>
      <w:r>
        <w:rPr>
          <w:rFonts w:ascii="Calibri" w:hAnsi="Calibri" w:cs="Calibri"/>
        </w:rPr>
        <w:t xml:space="preserve">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гражданина. В случае представления документов, предусмотренных </w:t>
      </w:r>
      <w:hyperlink w:anchor="Par73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 и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</w:t>
      </w:r>
      <w:r>
        <w:rPr>
          <w:rFonts w:ascii="Calibri" w:hAnsi="Calibri" w:cs="Calibri"/>
        </w:rPr>
        <w:lastRenderedPageBreak/>
        <w:t xml:space="preserve">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 Отсутствие в органе опеки и попечительства оригиналов документов, предусмотренных </w:t>
      </w:r>
      <w:hyperlink w:anchor="Par73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Правил, на момент оформления заключения о возможности временной передачи ребенка (детей) в семью гражданина является основанием для отказа в выдаче заключения о возможности временной передачи ребенка (детей) в семью гражданина;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12.05.2012 N 474)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01"/>
      <w:bookmarkEnd w:id="14"/>
      <w:r>
        <w:rPr>
          <w:rFonts w:ascii="Calibri" w:hAnsi="Calibri" w:cs="Calibri"/>
        </w:rPr>
        <w:t>13.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2"/>
      <w:bookmarkEnd w:id="15"/>
      <w:r>
        <w:rPr>
          <w:rFonts w:ascii="Calibri" w:hAnsi="Calibri" w:cs="Calibri"/>
        </w:rPr>
        <w:t>а) 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</w:t>
      </w:r>
      <w:hyperlink r:id="rId42" w:history="1">
        <w:r>
          <w:rPr>
            <w:rFonts w:ascii="Calibri" w:hAnsi="Calibri" w:cs="Calibri"/>
            <w:color w:val="0000FF"/>
          </w:rPr>
          <w:t>форме 164/у-96</w:t>
        </w:r>
      </w:hyperlink>
      <w:r>
        <w:rPr>
          <w:rFonts w:ascii="Calibri" w:hAnsi="Calibri" w:cs="Calibri"/>
        </w:rPr>
        <w:t>, выданное лечебно-профилактическим учреждением. Указанные документы принимаются органом опеки и попечительства в течение 6 месяцев с даты их выдачи;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14.02.2013 </w:t>
      </w:r>
      <w:hyperlink r:id="rId43" w:history="1">
        <w:r>
          <w:rPr>
            <w:rFonts w:ascii="Calibri" w:hAnsi="Calibri" w:cs="Calibri"/>
            <w:color w:val="0000FF"/>
          </w:rPr>
          <w:t>N 118</w:t>
        </w:r>
      </w:hyperlink>
      <w:r>
        <w:rPr>
          <w:rFonts w:ascii="Calibri" w:hAnsi="Calibri" w:cs="Calibri"/>
        </w:rPr>
        <w:t xml:space="preserve">, от 02.07.2013 </w:t>
      </w:r>
      <w:hyperlink r:id="rId44" w:history="1">
        <w:r>
          <w:rPr>
            <w:rFonts w:ascii="Calibri" w:hAnsi="Calibri" w:cs="Calibri"/>
            <w:color w:val="0000FF"/>
          </w:rPr>
          <w:t>N 558</w:t>
        </w:r>
      </w:hyperlink>
      <w:r>
        <w:rPr>
          <w:rFonts w:ascii="Calibri" w:hAnsi="Calibri" w:cs="Calibri"/>
        </w:rPr>
        <w:t>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5"/>
      <w:bookmarkEnd w:id="16"/>
      <w:r>
        <w:rPr>
          <w:rFonts w:ascii="Calibri" w:hAnsi="Calibri" w:cs="Calibri"/>
        </w:rPr>
        <w:t>в) выписку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13(1). В случае если гражданином не были представлены самостоятельно документы, предусмотренные </w:t>
      </w:r>
      <w:hyperlink w:anchor="Par105" w:history="1">
        <w:r>
          <w:rPr>
            <w:rFonts w:ascii="Calibri" w:hAnsi="Calibri" w:cs="Calibri"/>
            <w:color w:val="0000FF"/>
          </w:rPr>
          <w:t>подпунктом "в" пункта 13</w:t>
        </w:r>
      </w:hyperlink>
      <w:r>
        <w:rPr>
          <w:rFonts w:ascii="Calibri" w:hAnsi="Calibri" w:cs="Calibri"/>
        </w:rPr>
        <w:t xml:space="preserve"> настоящих Правил,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гражданином не были представлены копии документов, указанные в </w:t>
      </w:r>
      <w:hyperlink w:anchor="Par75" w:history="1">
        <w:r>
          <w:rPr>
            <w:rFonts w:ascii="Calibri" w:hAnsi="Calibri" w:cs="Calibri"/>
            <w:color w:val="0000FF"/>
          </w:rPr>
          <w:t>подпункте "а" пункта 10</w:t>
        </w:r>
      </w:hyperlink>
      <w:r>
        <w:rPr>
          <w:rFonts w:ascii="Calibri" w:hAnsi="Calibri" w:cs="Calibri"/>
        </w:rPr>
        <w:t xml:space="preserve"> и </w:t>
      </w:r>
      <w:hyperlink w:anchor="Par102" w:history="1">
        <w:r>
          <w:rPr>
            <w:rFonts w:ascii="Calibri" w:hAnsi="Calibri" w:cs="Calibri"/>
            <w:color w:val="0000FF"/>
          </w:rPr>
          <w:t>подпункте "а" пункта 13</w:t>
        </w:r>
      </w:hyperlink>
      <w:r>
        <w:rPr>
          <w:rFonts w:ascii="Calibri" w:hAnsi="Calibri" w:cs="Calibri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10.02.2014 N 93)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13(1)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1"/>
      <w:bookmarkEnd w:id="17"/>
      <w:r>
        <w:rPr>
          <w:rFonts w:ascii="Calibri" w:hAnsi="Calibri" w:cs="Calibri"/>
        </w:rPr>
        <w:t>14.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заключение о возможности временной передачи ребенка (детей) гражданину без пребывания в указанном жилом помещении. При этом гражданин может: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брать ребенка (детей) в дневные часы в соответствии с распорядком дня организации для детей-сирот и детей, оставшихся без попечения родителей;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пребывать с ребенком (детьми) в жилом помещении, не являющемся местом жительства </w:t>
      </w:r>
      <w:r>
        <w:rPr>
          <w:rFonts w:ascii="Calibri" w:hAnsi="Calibri" w:cs="Calibri"/>
        </w:rPr>
        <w:lastRenderedPageBreak/>
        <w:t>гражданина.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15"/>
      <w:bookmarkEnd w:id="18"/>
      <w:r>
        <w:rPr>
          <w:rFonts w:ascii="Calibri" w:hAnsi="Calibri" w:cs="Calibri"/>
        </w:rPr>
        <w:t>15. В случае если жилое помещение, в котором будет временно находиться ребенок (дети),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16"/>
      <w:bookmarkEnd w:id="19"/>
      <w:r>
        <w:rPr>
          <w:rFonts w:ascii="Calibri" w:hAnsi="Calibri" w:cs="Calibri"/>
        </w:rPr>
        <w:t xml:space="preserve">16. Орган опеки и попечительства по месту пребывания гражданина на основании запроса, указанного в </w:t>
      </w:r>
      <w:hyperlink w:anchor="Par115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настоящих Правил,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 по месту его пребывания.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Акт обследования условий жизни гражданина по месту пребывания оформляется в 3 экземплярах, один из которых направляется гражданину не позднее 3 дней с даты подписания, второй передается в орган опеки и попечительства, направивший запрос, или выдается на руки гражданину для передачи в орган опеки и попечительства по месту жительства, третий хранится в органе опеки и попечительства по месту пребывания гражданина.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 </w:t>
      </w:r>
      <w:hyperlink w:anchor="Par90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настоящих Правил, может быть продлен до получения органом опеки и попечительства документов, указанных в </w:t>
      </w:r>
      <w:hyperlink w:anchor="Par101" w:history="1">
        <w:r>
          <w:rPr>
            <w:rFonts w:ascii="Calibri" w:hAnsi="Calibri" w:cs="Calibri"/>
            <w:color w:val="0000FF"/>
          </w:rPr>
          <w:t>пунктах 13</w:t>
        </w:r>
      </w:hyperlink>
      <w:r>
        <w:rPr>
          <w:rFonts w:ascii="Calibri" w:hAnsi="Calibri" w:cs="Calibri"/>
        </w:rPr>
        <w:t xml:space="preserve"> и </w:t>
      </w:r>
      <w:hyperlink w:anchor="Par11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настоящих Правил, но не более чем на 7 дней.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Документы, указанные в </w:t>
      </w:r>
      <w:hyperlink w:anchor="Par97" w:history="1">
        <w:r>
          <w:rPr>
            <w:rFonts w:ascii="Calibri" w:hAnsi="Calibri" w:cs="Calibri"/>
            <w:color w:val="0000FF"/>
          </w:rPr>
          <w:t>абзацах седьмом</w:t>
        </w:r>
      </w:hyperlink>
      <w:r>
        <w:rPr>
          <w:rFonts w:ascii="Calibri" w:hAnsi="Calibri" w:cs="Calibri"/>
        </w:rPr>
        <w:t xml:space="preserve"> и </w:t>
      </w:r>
      <w:hyperlink w:anchor="Par98" w:history="1">
        <w:r>
          <w:rPr>
            <w:rFonts w:ascii="Calibri" w:hAnsi="Calibri" w:cs="Calibri"/>
            <w:color w:val="0000FF"/>
          </w:rPr>
          <w:t>восьмом пункта 12</w:t>
        </w:r>
      </w:hyperlink>
      <w:r>
        <w:rPr>
          <w:rFonts w:ascii="Calibri" w:hAnsi="Calibri" w:cs="Calibri"/>
        </w:rPr>
        <w:t xml:space="preserve"> и </w:t>
      </w:r>
      <w:hyperlink w:anchor="Par111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настоящих Правил, оформляются в 2 экземплярах, один из которых выдается на руки гражданину не позднее 3 дней со дня их подписания, а второй хранится в органе опеки и попечительства.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Повторное обращение гражданина по вопросу выдачи заключения органа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 быть обжалованы в судебном порядке.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Вместе с заключением о возможности временной передачи ребенка (детей) в семью гражданина (об отказе в выдаче заключения) заявителю возвращаются документы, указанные в </w:t>
      </w:r>
      <w:hyperlink w:anchor="Par73" w:history="1">
        <w:r>
          <w:rPr>
            <w:rFonts w:ascii="Calibri" w:hAnsi="Calibri" w:cs="Calibri"/>
            <w:color w:val="0000FF"/>
          </w:rPr>
          <w:t>пунктах 10</w:t>
        </w:r>
      </w:hyperlink>
      <w:r>
        <w:rPr>
          <w:rFonts w:ascii="Calibri" w:hAnsi="Calibri" w:cs="Calibri"/>
        </w:rPr>
        <w:t xml:space="preserve"> и </w:t>
      </w:r>
      <w:hyperlink w:anchor="Par101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настоящих Правил,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26"/>
      <w:bookmarkEnd w:id="20"/>
      <w:r>
        <w:rPr>
          <w:rFonts w:ascii="Calibri" w:hAnsi="Calibri" w:cs="Calibri"/>
        </w:rPr>
        <w:t>21. Гражданин, желающий временно принять ребенка (детей) в свою семью, представляет в организацию для детей-сирот и детей, оставшихся без попечения родителей, следующие документы: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заявление о временной передаче ребенка (детей) в свою семью (в свободной форме);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паспорта или иного документа, удостоверяющего личность (с предъявлением оригинала);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Организация для детей-сирот и детей, оставшихся без попечения родителей, на основании документов, представленных гражданином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настоящих Правил: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осуществляет регистрацию заявления гражданина;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предоставляет гражданину сведения о детях, которые могут быть временно переданы в его семью, и оказывает содействие в подборе ребенка (детей);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обеспечивает знакомство и первичный контакт гражданина с ребенком (детьми).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5"/>
      <w:bookmarkEnd w:id="21"/>
      <w:r>
        <w:rPr>
          <w:rFonts w:ascii="Calibri" w:hAnsi="Calibri" w:cs="Calibri"/>
        </w:rPr>
        <w:t>23. Решение о временной передаче ребенка (детей)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между гражданином, членами семьи гражданина и ребенком родственных отношений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сложившиеся взаимоотношения между ребенком (детьми) и гражданином (членами его семьи);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предыдущий опыт общения гражданина с ребенком (детьми) либо опыт временного помещения в семью гражданина других детей;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этническое происхождение ребенка (детей), принадлежность к определенной религии и культуре, родной язык, возможность обеспечить ребенку преемственность в воспитании и образовании.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0"/>
      <w:bookmarkEnd w:id="22"/>
      <w:r>
        <w:rPr>
          <w:rFonts w:ascii="Calibri" w:hAnsi="Calibri" w:cs="Calibri"/>
        </w:rPr>
        <w:t>24. Передача ребенка (детей) в семью гражданина не допускается, если: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</w:t>
      </w:r>
      <w:hyperlink r:id="rId5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Федерации).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Решение о временной передаче ребенка (детей) в семью гражданина или об отказе в такой передаче принимается руководителем организации для детей-сирот и детей, оставшихся без попечения родителей, в течение 7 дней со дня представления гражданином документов, предусмотренных </w:t>
      </w:r>
      <w:hyperlink w:anchor="Par126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настоящих Правил, с учетом обстоятельств, указанных в </w:t>
      </w:r>
      <w:hyperlink w:anchor="Par135" w:history="1">
        <w:r>
          <w:rPr>
            <w:rFonts w:ascii="Calibri" w:hAnsi="Calibri" w:cs="Calibri"/>
            <w:color w:val="0000FF"/>
          </w:rPr>
          <w:t>пунктах 23</w:t>
        </w:r>
      </w:hyperlink>
      <w:r>
        <w:rPr>
          <w:rFonts w:ascii="Calibri" w:hAnsi="Calibri" w:cs="Calibri"/>
        </w:rPr>
        <w:t xml:space="preserve"> и </w:t>
      </w:r>
      <w:hyperlink w:anchor="Par140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02.07.2013 N 558)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временной передаче ребенка (детей) в семью гражданина оформляется в форме приказа руководителя указанной организации, с оригиналом которого гражданин должен быть ознакомлен под роспись.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Оригинал приказа о временной передаче ребенка (детей) в семью гражданина хранится в организации для детей-сирот и детей, оставшихся без попечения родителей. Заверенные руководителем организации для детей-сирот и детей, оставшихся без попечения родителей, копии приказа о временной передаче ребенка (детей) в семью гражданина включаются в личное дело ребенка и направляются в орган опеки и попечительства по месту временного пребывания ребенка (детей) в семье гражданина.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руководителя организации для детей-сирот и детей, оставшихся без попечения родителей, об отказе во временной передаче ребенка (детей) в семью гражданина, оформленное письменно с указанием причины отказа, доводится до сведения гражданина.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 временной передаче ребенка в семью гражданину выдаются: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приказа о временной передаче ребенка (детей) в семью гражданина, заверенная руководителем организации для детей-сирот и детей, оставшихся без попечения родителей;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0"/>
      <w:bookmarkEnd w:id="23"/>
      <w:r>
        <w:rPr>
          <w:rFonts w:ascii="Calibri" w:hAnsi="Calibri" w:cs="Calibri"/>
        </w:rPr>
        <w:t>б) копия свидетельства о рождении ребенка, заверенная в установленном законом порядке, либо паспорт ребенка, достигшего 14 лет;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полиса обязательного медицинского страхования ребенка (детей);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2"/>
      <w:bookmarkEnd w:id="24"/>
      <w:r>
        <w:rPr>
          <w:rFonts w:ascii="Calibri" w:hAnsi="Calibri" w:cs="Calibri"/>
        </w:rPr>
        <w:t>г) копии иных документов, необходимых ребенку (детям) в период временного пребывания его в семье гражданина.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Оригиналы документов, указанных в </w:t>
      </w:r>
      <w:hyperlink w:anchor="Par15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w:anchor="Par152" w:history="1">
        <w:r>
          <w:rPr>
            <w:rFonts w:ascii="Calibri" w:hAnsi="Calibri" w:cs="Calibri"/>
            <w:color w:val="0000FF"/>
          </w:rPr>
          <w:t>"г" пункта 26</w:t>
        </w:r>
      </w:hyperlink>
      <w:r>
        <w:rPr>
          <w:rFonts w:ascii="Calibri" w:hAnsi="Calibri" w:cs="Calibri"/>
        </w:rPr>
        <w:t xml:space="preserve"> настоящих Правил, </w:t>
      </w:r>
      <w:r>
        <w:rPr>
          <w:rFonts w:ascii="Calibri" w:hAnsi="Calibri" w:cs="Calibri"/>
        </w:rPr>
        <w:lastRenderedPageBreak/>
        <w:t>могут быть переданы гражданину на основании его заявления, в котором обосновывается необходимость их получения.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Организация для детей-сирот и детей, оставшихся без попечения родителей, ведет журнал учета временной передачи детей в семьи граждан.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Гражданин, в семью которого временно передан ребенок (дети), не вправе: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осуществлять вывоз ребенка (детей) за пределы территории Российской Федерации;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оставлять ребенка (детей) под надзором третьих лиц (физических и (или) юридических лиц), кроме случаев помещения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Гражданин, в семью которого временно передан ребенок (дети), обязан: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нести ответственность за жизнь и здоровье ребенка (детей) в период его временного пребывания в семье;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предоставить ребенку (детям)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 окончании установленного срока временной передачи в семью незамедлительно возвратить ребенка (детей) в организацию для детей-сирот и детей, оставшихся без попечения родителей;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течение 1 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травмы, о помещении ребенка (детей)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Ребенок (дети), временно переданный в семью гражданина, может быть возвращен в организацию для детей-сирот и детей, оставшихся без попечения родителей, до истечения срока, предусмотренного </w:t>
      </w:r>
      <w:hyperlink w:anchor="Par48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настоящих Правил, по желанию ребенка (детей) или гражданина.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попечительства по месту временного пребывания ребенка (детей) принимают меры по 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D7" w:rsidRDefault="00395BD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95BD7" w:rsidRDefault="00395B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14C9" w:rsidRDefault="000214C9"/>
    <w:sectPr w:rsidR="000214C9" w:rsidSect="0040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BD7"/>
    <w:rsid w:val="000214C9"/>
    <w:rsid w:val="0039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DEE1340C2A7DA53EAAE25BFBF2C9B49A99E5A125039E28BA9D2FF7C75567347167A5D0E49EA2BEWEkBC" TargetMode="External"/><Relationship Id="rId18" Type="http://schemas.openxmlformats.org/officeDocument/2006/relationships/hyperlink" Target="consultantplus://offline/ref=B9DEE1340C2A7DA53EAAE25BFBF2C9B49A9EE4AF24079E28BA9D2FF7C75567347167A5D0E49EA3B8WEkBC" TargetMode="External"/><Relationship Id="rId26" Type="http://schemas.openxmlformats.org/officeDocument/2006/relationships/hyperlink" Target="consultantplus://offline/ref=B9DEE1340C2A7DA53EAAE25BFBF2C9B49A9FE9A024039E28BA9D2FF7C75567347167A5D0E49EA7BDWEk3C" TargetMode="External"/><Relationship Id="rId39" Type="http://schemas.openxmlformats.org/officeDocument/2006/relationships/hyperlink" Target="consultantplus://offline/ref=B9DEE1340C2A7DA53EAAE25BFBF2C9B49A9FEEA7270F9E28BA9D2FF7C75567347167A5D0E49EA2B8WEk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DEE1340C2A7DA53EAAE25BFBF2C9B49A9FEEA722029E28BA9D2FF7C75567347167A5D0E49EA2BEWEkBC" TargetMode="External"/><Relationship Id="rId34" Type="http://schemas.openxmlformats.org/officeDocument/2006/relationships/hyperlink" Target="consultantplus://offline/ref=B9DEE1340C2A7DA53EAAE25BFBF2C9B49A9FE4AE210E9E28BA9D2FF7C75567347167A5D0E49EA2B9WEkDC" TargetMode="External"/><Relationship Id="rId42" Type="http://schemas.openxmlformats.org/officeDocument/2006/relationships/hyperlink" Target="consultantplus://offline/ref=B9DEE1340C2A7DA53EAAE25BFBF2C9B49A9AE4A62B0CC322B2C423F5C05A3823762EA9D1E49EA1WBkDC" TargetMode="External"/><Relationship Id="rId47" Type="http://schemas.openxmlformats.org/officeDocument/2006/relationships/hyperlink" Target="consultantplus://offline/ref=B9DEE1340C2A7DA53EAAE25BFBF2C9B49A9FE4AE210E9E28BA9D2FF7C75567347167A5D0E49EA2B8WEkEC" TargetMode="External"/><Relationship Id="rId50" Type="http://schemas.openxmlformats.org/officeDocument/2006/relationships/hyperlink" Target="consultantplus://offline/ref=B9DEE1340C2A7DA53EAAE25BFBF2C9B49A9FE4AE210E9E28BA9D2FF7C75567347167A5D0E49EA2BFWEk9C" TargetMode="External"/><Relationship Id="rId7" Type="http://schemas.openxmlformats.org/officeDocument/2006/relationships/hyperlink" Target="consultantplus://offline/ref=B9DEE1340C2A7DA53EAAE25BFBF2C9B49A9EE4AF24079E28BA9D2FF7C75567347167A5D0E49EA3B9WEkCC" TargetMode="External"/><Relationship Id="rId12" Type="http://schemas.openxmlformats.org/officeDocument/2006/relationships/hyperlink" Target="consultantplus://offline/ref=B9DEE1340C2A7DA53EAAE25BFBF2C9B49392EAAE230CC322B2C423F5C05A3823762EA9D1E49EA6WBk8C" TargetMode="External"/><Relationship Id="rId17" Type="http://schemas.openxmlformats.org/officeDocument/2006/relationships/hyperlink" Target="consultantplus://offline/ref=B9DEE1340C2A7DA53EAAE25BFBF2C9B49A9EE4AF24079E28BA9D2FF7C75567347167A5D0E49EA3B9WEk2C" TargetMode="External"/><Relationship Id="rId25" Type="http://schemas.openxmlformats.org/officeDocument/2006/relationships/hyperlink" Target="consultantplus://offline/ref=B9DEE1340C2A7DA53EAAE25BFBF2C9B49A99E5A125039E28BA9D2FF7C75567347167A5D0E49EA2BEWEkFC" TargetMode="External"/><Relationship Id="rId33" Type="http://schemas.openxmlformats.org/officeDocument/2006/relationships/hyperlink" Target="consultantplus://offline/ref=B9DEE1340C2A7DA53EAAE25BFBF2C9B49A99E5A125039E28BA9D2FF7C75567347167A5D0E49EA2BEWEk2C" TargetMode="External"/><Relationship Id="rId38" Type="http://schemas.openxmlformats.org/officeDocument/2006/relationships/hyperlink" Target="consultantplus://offline/ref=B9DEE1340C2A7DA53EAAE25BFBF2C9B49A9FE9A024039E28BA9D2FF7C75567347167A5D0E49EA7BFWEkFC" TargetMode="External"/><Relationship Id="rId46" Type="http://schemas.openxmlformats.org/officeDocument/2006/relationships/hyperlink" Target="consultantplus://offline/ref=B9DEE1340C2A7DA53EAAE25BFBF2C9B49A9EE4AF24079E28BA9D2FF7C75567347167A5D0E49EA3B8WEk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DEE1340C2A7DA53EAAE25BFBF2C9B49A9EE4AF24079E28BA9D2FF7C75567347167A5D0E49EA3B9WEkCC" TargetMode="External"/><Relationship Id="rId20" Type="http://schemas.openxmlformats.org/officeDocument/2006/relationships/hyperlink" Target="consultantplus://offline/ref=B9DEE1340C2A7DA53EAAE25BFBF2C9B49A99E5A125039E28BA9D2FF7C75567347167A5D0E49EA2BEWEkAC" TargetMode="External"/><Relationship Id="rId29" Type="http://schemas.openxmlformats.org/officeDocument/2006/relationships/hyperlink" Target="consultantplus://offline/ref=B9DEE1340C2A7DA53EAAE25BFBF2C9B49A9AE4A62B0CC322B2C423F5C05A3823762EA9D1E49EA1WBkDC" TargetMode="External"/><Relationship Id="rId41" Type="http://schemas.openxmlformats.org/officeDocument/2006/relationships/hyperlink" Target="consultantplus://offline/ref=B9DEE1340C2A7DA53EAAE25BFBF2C9B49A99E5A125039E28BA9D2FF7C75567347167A5D0E49EA2BDWEkA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EE1340C2A7DA53EAAE25BFBF2C9B49A9FE4AE210E9E28BA9D2FF7C75567347167A5D0E49EA2B9WEkFC" TargetMode="External"/><Relationship Id="rId11" Type="http://schemas.openxmlformats.org/officeDocument/2006/relationships/hyperlink" Target="consultantplus://offline/ref=B9DEE1340C2A7DA53EAAE25BFBF2C9B49392EAAE230CC322B2C423F5C05A3823762EA9D1E49EA1WBk2C" TargetMode="External"/><Relationship Id="rId24" Type="http://schemas.openxmlformats.org/officeDocument/2006/relationships/hyperlink" Target="consultantplus://offline/ref=B9DEE1340C2A7DA53EAAE25BFBF2C9B49A9FE5A427039E28BA9D2FF7C7W5k5C" TargetMode="External"/><Relationship Id="rId32" Type="http://schemas.openxmlformats.org/officeDocument/2006/relationships/hyperlink" Target="consultantplus://offline/ref=B9DEE1340C2A7DA53EAAE25BFBF2C9B49A9FE5A427039E28BA9D2FF7C7W5k5C" TargetMode="External"/><Relationship Id="rId37" Type="http://schemas.openxmlformats.org/officeDocument/2006/relationships/hyperlink" Target="consultantplus://offline/ref=B9DEE1340C2A7DA53EAAE25BFBF2C9B49A9FE9A024039E28BA9D2FF7C7W5k5C" TargetMode="External"/><Relationship Id="rId40" Type="http://schemas.openxmlformats.org/officeDocument/2006/relationships/hyperlink" Target="consultantplus://offline/ref=B9DEE1340C2A7DA53EAAE25BFBF2C9B49A9FE4AE210E9E28BA9D2FF7C75567347167A5D0E49EA2B8WEkBC" TargetMode="External"/><Relationship Id="rId45" Type="http://schemas.openxmlformats.org/officeDocument/2006/relationships/hyperlink" Target="consultantplus://offline/ref=B9DEE1340C2A7DA53EAAE25BFBF2C9B49A9FE4AE210E9E28BA9D2FF7C75567347167A5D0E49EA2B8WEk8C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B9DEE1340C2A7DA53EAAE25BFBF2C9B49A9FEEA722029E28BA9D2FF7C75567347167A5D0E49EA2BFWEk2C" TargetMode="External"/><Relationship Id="rId15" Type="http://schemas.openxmlformats.org/officeDocument/2006/relationships/hyperlink" Target="consultantplus://offline/ref=B9DEE1340C2A7DA53EAAE25BFBF2C9B49A9FE4AE210E9E28BA9D2FF7C75567347167A5D0E49EA2B9WEkFC" TargetMode="External"/><Relationship Id="rId23" Type="http://schemas.openxmlformats.org/officeDocument/2006/relationships/hyperlink" Target="consultantplus://offline/ref=B9DEE1340C2A7DA53EAAE25BFBF2C9B49A9EE4AF24079E28BA9D2FF7C75567347167A5D0E49EA3B8WEk8C" TargetMode="External"/><Relationship Id="rId28" Type="http://schemas.openxmlformats.org/officeDocument/2006/relationships/hyperlink" Target="consultantplus://offline/ref=B9DEE1340C2A7DA53EAAE25BFBF2C9B49A9FE4AE210E9E28BA9D2FF7C75567347167A5D0E49EA2B9WEkEC" TargetMode="External"/><Relationship Id="rId36" Type="http://schemas.openxmlformats.org/officeDocument/2006/relationships/hyperlink" Target="consultantplus://offline/ref=B9DEE1340C2A7DA53EAAE25BFBF2C9B49A9FE9A024039E28BA9D2FF7C75567347167A5D0E49EA7BDWEk3C" TargetMode="External"/><Relationship Id="rId49" Type="http://schemas.openxmlformats.org/officeDocument/2006/relationships/hyperlink" Target="consultantplus://offline/ref=B9DEE1340C2A7DA53EAAE25BFBF2C9B49A9FE4AE210E9E28BA9D2FF7C75567347167A5D0E49EA2B8WEk3C" TargetMode="External"/><Relationship Id="rId10" Type="http://schemas.openxmlformats.org/officeDocument/2006/relationships/hyperlink" Target="consultantplus://offline/ref=B9DEE1340C2A7DA53EAAE25BFBF2C9B49392EAAE230CC322B2C423F5C05A3823762EA9D1E49EA1WBkAC" TargetMode="External"/><Relationship Id="rId19" Type="http://schemas.openxmlformats.org/officeDocument/2006/relationships/hyperlink" Target="consultantplus://offline/ref=B9DEE1340C2A7DA53EAAE25BFBF2C9B49E9DEFAE200CC322B2C423F5WCk0C" TargetMode="External"/><Relationship Id="rId31" Type="http://schemas.openxmlformats.org/officeDocument/2006/relationships/hyperlink" Target="consultantplus://offline/ref=B9DEE1340C2A7DA53EAAE25BFBF2C9B49A99E5A125039E28BA9D2FF7C75567347167A5D0E49EA2BEWEkCC" TargetMode="External"/><Relationship Id="rId44" Type="http://schemas.openxmlformats.org/officeDocument/2006/relationships/hyperlink" Target="consultantplus://offline/ref=B9DEE1340C2A7DA53EAAE25BFBF2C9B49A9FE4AE210E9E28BA9D2FF7C75567347167A5D0E49EA2B8WEk9C" TargetMode="External"/><Relationship Id="rId52" Type="http://schemas.openxmlformats.org/officeDocument/2006/relationships/hyperlink" Target="consultantplus://offline/ref=B9DEE1340C2A7DA53EAAE25BFBF2C9B49A9FE4AE210E9E28BA9D2FF7C75567347167A5D0E49EA2BFWEk8C" TargetMode="External"/><Relationship Id="rId4" Type="http://schemas.openxmlformats.org/officeDocument/2006/relationships/hyperlink" Target="consultantplus://offline/ref=B9DEE1340C2A7DA53EAAE25BFBF2C9B49A99E5A125039E28BA9D2FF7C75567347167A5D0E49EA2BEWEkBC" TargetMode="External"/><Relationship Id="rId9" Type="http://schemas.openxmlformats.org/officeDocument/2006/relationships/hyperlink" Target="consultantplus://offline/ref=B9DEE1340C2A7DA53EAAE25BFBF2C9B49392EAAE230CC322B2C423F5C05A3823762EA9D1E49EA3WBkCC" TargetMode="External"/><Relationship Id="rId14" Type="http://schemas.openxmlformats.org/officeDocument/2006/relationships/hyperlink" Target="consultantplus://offline/ref=B9DEE1340C2A7DA53EAAE25BFBF2C9B49A9FEEA722029E28BA9D2FF7C75567347167A5D0E49EA2BFWEk2C" TargetMode="External"/><Relationship Id="rId22" Type="http://schemas.openxmlformats.org/officeDocument/2006/relationships/hyperlink" Target="consultantplus://offline/ref=B9DEE1340C2A7DA53EAAE25BFBF2C9B49392EAAE230CC322B2C423F5C05A3823762EA9D1E49EA3WBkCC" TargetMode="External"/><Relationship Id="rId27" Type="http://schemas.openxmlformats.org/officeDocument/2006/relationships/hyperlink" Target="consultantplus://offline/ref=B9DEE1340C2A7DA53EAAE25BFBF2C9B49A99E5A125039E28BA9D2FF7C75567347167A5D0E49EA2BEWEkEC" TargetMode="External"/><Relationship Id="rId30" Type="http://schemas.openxmlformats.org/officeDocument/2006/relationships/hyperlink" Target="consultantplus://offline/ref=B9DEE1340C2A7DA53EAAE25BFBF2C9B49A9FEEA722029E28BA9D2FF7C75567347167A5D0E49EA2BEWEkAC" TargetMode="External"/><Relationship Id="rId35" Type="http://schemas.openxmlformats.org/officeDocument/2006/relationships/hyperlink" Target="consultantplus://offline/ref=B9DEE1340C2A7DA53EAAE25BFBF2C9B49A9FE4AE210E9E28BA9D2FF7C75567347167A5D0E49EA2B9WEk2C" TargetMode="External"/><Relationship Id="rId43" Type="http://schemas.openxmlformats.org/officeDocument/2006/relationships/hyperlink" Target="consultantplus://offline/ref=B9DEE1340C2A7DA53EAAE25BFBF2C9B49A9FEEA722029E28BA9D2FF7C75567347167A5D0E49EA2BEWEkAC" TargetMode="External"/><Relationship Id="rId48" Type="http://schemas.openxmlformats.org/officeDocument/2006/relationships/hyperlink" Target="consultantplus://offline/ref=B9DEE1340C2A7DA53EAAE25BFBF2C9B49A9FE4AE210E9E28BA9D2FF7C75567347167A5D0E49EA2B8WEkCC" TargetMode="External"/><Relationship Id="rId8" Type="http://schemas.openxmlformats.org/officeDocument/2006/relationships/hyperlink" Target="consultantplus://offline/ref=B9DEE1340C2A7DA53EAAE25BFBF2C9B49A9DEEA027039E28BA9D2FF7C75567347167A5D9WEk3C" TargetMode="External"/><Relationship Id="rId51" Type="http://schemas.openxmlformats.org/officeDocument/2006/relationships/hyperlink" Target="consultantplus://offline/ref=B9DEE1340C2A7DA53EAAE25BFBF2C9B49A9DEEA027039E28BA9D2FF7C75567347167A5D0E49EA1BDWE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5308</Words>
  <Characters>30256</Characters>
  <Application>Microsoft Office Word</Application>
  <DocSecurity>0</DocSecurity>
  <Lines>252</Lines>
  <Paragraphs>70</Paragraphs>
  <ScaleCrop>false</ScaleCrop>
  <Company/>
  <LinksUpToDate>false</LinksUpToDate>
  <CharactersWithSpaces>35494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</dc:creator>
  <cp:lastModifiedBy>guselnikova</cp:lastModifiedBy>
  <cp:revision>1</cp:revision>
  <dcterms:created xsi:type="dcterms:W3CDTF">2014-08-14T02:36:00Z</dcterms:created>
  <dcterms:modified xsi:type="dcterms:W3CDTF">2014-08-14T02:36:00Z</dcterms:modified>
</cp:coreProperties>
</file>